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9F1" w:rsidRDefault="00F349F1" w:rsidP="00F349F1">
      <w:pPr>
        <w:pStyle w:val="Kopfzeile"/>
        <w:jc w:val="right"/>
      </w:pPr>
      <w:bookmarkStart w:id="0" w:name="_GoBack"/>
      <w:bookmarkEnd w:id="0"/>
    </w:p>
    <w:p w:rsidR="00F349F1" w:rsidRPr="00832E89" w:rsidRDefault="00F349F1" w:rsidP="00F349F1">
      <w:pPr>
        <w:pStyle w:val="Titel"/>
        <w:pBdr>
          <w:top w:val="single" w:sz="4" w:space="1" w:color="auto"/>
          <w:left w:val="single" w:sz="4" w:space="4" w:color="auto"/>
          <w:bottom w:val="single" w:sz="4" w:space="1" w:color="auto"/>
          <w:right w:val="single" w:sz="4" w:space="4" w:color="auto"/>
        </w:pBdr>
        <w:shd w:val="clear" w:color="auto" w:fill="E7E6E6"/>
      </w:pPr>
      <w:r>
        <w:t>V</w:t>
      </w:r>
      <w:r w:rsidRPr="00832E89">
        <w:t>ertrag zur Handynutzung in der Unterstufe</w:t>
      </w:r>
      <w:r>
        <w:br/>
        <w:t>zwischen ______________ (Name der Schüler/-in) und den Eltern</w:t>
      </w:r>
    </w:p>
    <w:p w:rsidR="00F349F1" w:rsidRDefault="00F349F1" w:rsidP="00F349F1">
      <w:pPr>
        <w:spacing w:after="0" w:line="360" w:lineRule="atLeast"/>
        <w:rPr>
          <w:rFonts w:cs="Calibri"/>
          <w:b/>
          <w:bCs/>
          <w:i/>
          <w:sz w:val="24"/>
          <w:szCs w:val="24"/>
        </w:rPr>
      </w:pPr>
    </w:p>
    <w:p w:rsidR="00F349F1" w:rsidRPr="0061579F" w:rsidRDefault="00F349F1" w:rsidP="00F349F1">
      <w:pPr>
        <w:spacing w:after="0" w:line="360" w:lineRule="atLeast"/>
        <w:rPr>
          <w:rFonts w:cs="Calibri"/>
          <w:b/>
          <w:bCs/>
          <w:i/>
          <w:sz w:val="24"/>
          <w:szCs w:val="24"/>
        </w:rPr>
      </w:pPr>
      <w:r>
        <w:rPr>
          <w:rFonts w:cs="Calibri"/>
          <w:b/>
          <w:bCs/>
          <w:i/>
          <w:sz w:val="24"/>
          <w:szCs w:val="24"/>
        </w:rPr>
        <w:t xml:space="preserve">[Es folgen </w:t>
      </w:r>
      <w:r w:rsidRPr="0061579F">
        <w:rPr>
          <w:rFonts w:cs="Calibri"/>
          <w:b/>
          <w:bCs/>
          <w:i/>
          <w:sz w:val="24"/>
          <w:szCs w:val="24"/>
        </w:rPr>
        <w:t>Formulierungsvorschläge</w:t>
      </w:r>
      <w:r>
        <w:rPr>
          <w:rFonts w:cs="Calibri"/>
          <w:b/>
          <w:bCs/>
          <w:i/>
          <w:sz w:val="24"/>
          <w:szCs w:val="24"/>
        </w:rPr>
        <w:t xml:space="preserve">, die von Vertretern des CSG-Lehrerkollegiums gemeinsam mit Elternbeiräten unter Verwendung diverser Internet-Vorlagen erstellt worden sind. </w:t>
      </w:r>
      <w:r w:rsidRPr="0061579F">
        <w:rPr>
          <w:rFonts w:cs="Calibri"/>
          <w:b/>
          <w:bCs/>
          <w:i/>
          <w:sz w:val="24"/>
          <w:szCs w:val="24"/>
        </w:rPr>
        <w:t>Bitte passen Sie den Vertrag für Ihr Kind individuell an</w:t>
      </w:r>
      <w:r>
        <w:rPr>
          <w:rFonts w:cs="Calibri"/>
          <w:b/>
          <w:bCs/>
          <w:i/>
          <w:sz w:val="24"/>
          <w:szCs w:val="24"/>
        </w:rPr>
        <w:t>.  Wir empfehlen, die fett-gedruckten Passagen aufgrund jahrelanger Erfahrungen besonders ernst zu nehmen und frühzeitig konkrete Absprachen innerhalb der Klassen zu treffen!]</w:t>
      </w:r>
    </w:p>
    <w:tbl>
      <w:tblPr>
        <w:tblW w:w="0" w:type="auto"/>
        <w:tblLook w:val="04A0" w:firstRow="1" w:lastRow="0" w:firstColumn="1" w:lastColumn="0" w:noHBand="0" w:noVBand="1"/>
      </w:tblPr>
      <w:tblGrid>
        <w:gridCol w:w="10173"/>
      </w:tblGrid>
      <w:tr w:rsidR="00F349F1" w:rsidRPr="007963FB" w:rsidTr="0038029B">
        <w:tc>
          <w:tcPr>
            <w:tcW w:w="10173" w:type="dxa"/>
            <w:shd w:val="clear" w:color="auto" w:fill="auto"/>
          </w:tcPr>
          <w:p w:rsidR="00F349F1" w:rsidRDefault="00F349F1" w:rsidP="0038029B">
            <w:pPr>
              <w:spacing w:after="0" w:line="360" w:lineRule="atLeast"/>
              <w:jc w:val="center"/>
              <w:rPr>
                <w:rFonts w:cs="Calibri"/>
                <w:sz w:val="24"/>
                <w:szCs w:val="24"/>
              </w:rPr>
            </w:pPr>
          </w:p>
          <w:p w:rsidR="00F349F1" w:rsidRDefault="00F349F1" w:rsidP="0038029B">
            <w:pPr>
              <w:spacing w:after="0" w:line="360" w:lineRule="atLeast"/>
              <w:jc w:val="center"/>
              <w:rPr>
                <w:rFonts w:cs="Calibri"/>
                <w:sz w:val="24"/>
                <w:szCs w:val="24"/>
              </w:rPr>
            </w:pPr>
          </w:p>
          <w:p w:rsidR="00F349F1" w:rsidRPr="007963FB" w:rsidRDefault="00F349F1" w:rsidP="0038029B">
            <w:pPr>
              <w:spacing w:after="0" w:line="360" w:lineRule="atLeast"/>
              <w:jc w:val="center"/>
              <w:rPr>
                <w:rFonts w:cs="Calibri"/>
                <w:sz w:val="24"/>
                <w:szCs w:val="24"/>
              </w:rPr>
            </w:pPr>
            <w:r w:rsidRPr="007963FB">
              <w:rPr>
                <w:rFonts w:cs="Calibri"/>
                <w:sz w:val="24"/>
                <w:szCs w:val="24"/>
              </w:rPr>
              <w:t>Präambel</w:t>
            </w:r>
          </w:p>
          <w:p w:rsidR="00F349F1" w:rsidRPr="007963FB" w:rsidRDefault="00F349F1" w:rsidP="0038029B">
            <w:pPr>
              <w:spacing w:after="0" w:line="360" w:lineRule="atLeast"/>
              <w:rPr>
                <w:rFonts w:cs="Calibri"/>
                <w:sz w:val="24"/>
                <w:szCs w:val="24"/>
              </w:rPr>
            </w:pPr>
          </w:p>
          <w:p w:rsidR="00F349F1" w:rsidRPr="007963FB" w:rsidRDefault="00F349F1" w:rsidP="0038029B">
            <w:pPr>
              <w:spacing w:after="0" w:line="360" w:lineRule="atLeast"/>
              <w:rPr>
                <w:rFonts w:cs="Calibri"/>
                <w:sz w:val="24"/>
                <w:szCs w:val="24"/>
              </w:rPr>
            </w:pPr>
            <w:r w:rsidRPr="007963FB">
              <w:rPr>
                <w:rFonts w:cs="Calibri"/>
                <w:sz w:val="24"/>
                <w:szCs w:val="24"/>
              </w:rPr>
              <w:t xml:space="preserve">Herzlichen Glückwunsch: </w:t>
            </w:r>
            <w:r>
              <w:rPr>
                <w:rFonts w:cs="Calibri"/>
                <w:sz w:val="24"/>
                <w:szCs w:val="24"/>
              </w:rPr>
              <w:t>d</w:t>
            </w:r>
            <w:r w:rsidRPr="007963FB">
              <w:rPr>
                <w:rFonts w:cs="Calibri"/>
                <w:sz w:val="24"/>
                <w:szCs w:val="24"/>
              </w:rPr>
              <w:t xml:space="preserve">u bist jetzt Inhaber eines Smartphones. Du bist inzwischen ein(e) verantwortungsvolle(r) und zuverlässige(r) Gymnasialschüler/-in. Doch mit diesem </w:t>
            </w:r>
            <w:r>
              <w:rPr>
                <w:rFonts w:cs="Calibri"/>
                <w:sz w:val="24"/>
                <w:szCs w:val="24"/>
              </w:rPr>
              <w:t xml:space="preserve">Gerät </w:t>
            </w:r>
            <w:r w:rsidRPr="007963FB">
              <w:rPr>
                <w:rFonts w:cs="Calibri"/>
                <w:sz w:val="24"/>
                <w:szCs w:val="24"/>
              </w:rPr>
              <w:t>kommen auch einige Regeln, die befolgt</w:t>
            </w:r>
            <w:r>
              <w:rPr>
                <w:rFonts w:cs="Calibri"/>
                <w:sz w:val="24"/>
                <w:szCs w:val="24"/>
              </w:rPr>
              <w:t>,</w:t>
            </w:r>
            <w:r w:rsidRPr="007963FB">
              <w:rPr>
                <w:rFonts w:cs="Calibri"/>
                <w:sz w:val="24"/>
                <w:szCs w:val="24"/>
              </w:rPr>
              <w:t xml:space="preserve"> und Vorschriften, die eingehalten werden müssen. Bitte lies </w:t>
            </w:r>
            <w:r>
              <w:rPr>
                <w:rFonts w:cs="Calibri"/>
                <w:sz w:val="24"/>
                <w:szCs w:val="24"/>
              </w:rPr>
              <w:t>d</w:t>
            </w:r>
            <w:r w:rsidRPr="007963FB">
              <w:rPr>
                <w:rFonts w:cs="Calibri"/>
                <w:sz w:val="24"/>
                <w:szCs w:val="24"/>
              </w:rPr>
              <w:t xml:space="preserve">ir den folgenden Vertrag aufmerksam durch. </w:t>
            </w:r>
            <w:r>
              <w:rPr>
                <w:rFonts w:cs="Calibri"/>
                <w:sz w:val="24"/>
                <w:szCs w:val="24"/>
              </w:rPr>
              <w:t xml:space="preserve">Wir </w:t>
            </w:r>
            <w:r w:rsidRPr="007963FB">
              <w:rPr>
                <w:rFonts w:cs="Calibri"/>
                <w:sz w:val="24"/>
                <w:szCs w:val="24"/>
              </w:rPr>
              <w:t>hoffe</w:t>
            </w:r>
            <w:r>
              <w:rPr>
                <w:rFonts w:cs="Calibri"/>
                <w:sz w:val="24"/>
                <w:szCs w:val="24"/>
              </w:rPr>
              <w:t>n</w:t>
            </w:r>
            <w:r w:rsidRPr="007963FB">
              <w:rPr>
                <w:rFonts w:cs="Calibri"/>
                <w:sz w:val="24"/>
                <w:szCs w:val="24"/>
              </w:rPr>
              <w:t xml:space="preserve">, dass </w:t>
            </w:r>
            <w:r>
              <w:rPr>
                <w:rFonts w:cs="Calibri"/>
                <w:sz w:val="24"/>
                <w:szCs w:val="24"/>
              </w:rPr>
              <w:t>d</w:t>
            </w:r>
            <w:r w:rsidRPr="007963FB">
              <w:rPr>
                <w:rFonts w:cs="Calibri"/>
                <w:sz w:val="24"/>
                <w:szCs w:val="24"/>
              </w:rPr>
              <w:t xml:space="preserve">u weißt, dass es unsere Aufgabe ist, </w:t>
            </w:r>
            <w:r>
              <w:rPr>
                <w:rFonts w:cs="Calibri"/>
                <w:sz w:val="24"/>
                <w:szCs w:val="24"/>
              </w:rPr>
              <w:t>d</w:t>
            </w:r>
            <w:r w:rsidRPr="007963FB">
              <w:rPr>
                <w:rFonts w:cs="Calibri"/>
                <w:sz w:val="24"/>
                <w:szCs w:val="24"/>
              </w:rPr>
              <w:t>ich zu einem interessierten und gesunden jungen Erwachsenen zu erziehen, der sich in der Welt zurechtfindet und die moderne Technik beherrscht – und nicht von ihr beherrscht wird! Sollten die folgenden Regeln nicht eingehalten werden, wird die Smartphone-Inhaberschaft umgehend beendet werden.</w:t>
            </w:r>
          </w:p>
        </w:tc>
      </w:tr>
    </w:tbl>
    <w:p w:rsidR="00CA21C8" w:rsidRDefault="00CA21C8"/>
    <w:tbl>
      <w:tblPr>
        <w:tblW w:w="0" w:type="auto"/>
        <w:tblLook w:val="04A0" w:firstRow="1" w:lastRow="0" w:firstColumn="1" w:lastColumn="0" w:noHBand="0" w:noVBand="1"/>
      </w:tblPr>
      <w:tblGrid>
        <w:gridCol w:w="10173"/>
      </w:tblGrid>
      <w:tr w:rsidR="00F349F1" w:rsidRPr="007963FB" w:rsidTr="0038029B">
        <w:trPr>
          <w:trHeight w:val="318"/>
        </w:trPr>
        <w:tc>
          <w:tcPr>
            <w:tcW w:w="10173" w:type="dxa"/>
            <w:shd w:val="clear" w:color="auto" w:fill="auto"/>
          </w:tcPr>
          <w:p w:rsidR="00F349F1" w:rsidRPr="007963FB" w:rsidRDefault="00F349F1" w:rsidP="0038029B">
            <w:pPr>
              <w:spacing w:after="0" w:line="360" w:lineRule="atLeast"/>
              <w:jc w:val="center"/>
              <w:rPr>
                <w:rFonts w:cs="Calibri"/>
                <w:b/>
                <w:sz w:val="24"/>
                <w:szCs w:val="24"/>
              </w:rPr>
            </w:pPr>
            <w:r w:rsidRPr="007963FB">
              <w:rPr>
                <w:rFonts w:cs="Calibri"/>
                <w:b/>
                <w:sz w:val="24"/>
                <w:szCs w:val="24"/>
              </w:rPr>
              <w:t>I.</w:t>
            </w:r>
          </w:p>
        </w:tc>
      </w:tr>
      <w:tr w:rsidR="00F349F1" w:rsidRPr="007963FB" w:rsidTr="0038029B">
        <w:tc>
          <w:tcPr>
            <w:tcW w:w="10173" w:type="dxa"/>
            <w:shd w:val="clear" w:color="auto" w:fill="auto"/>
          </w:tcPr>
          <w:p w:rsidR="00F349F1" w:rsidRPr="007963FB" w:rsidRDefault="00F349F1" w:rsidP="00F349F1">
            <w:pPr>
              <w:spacing w:after="0" w:line="360" w:lineRule="atLeast"/>
              <w:rPr>
                <w:rFonts w:cs="Calibri"/>
                <w:sz w:val="24"/>
                <w:szCs w:val="24"/>
              </w:rPr>
            </w:pPr>
            <w:r w:rsidRPr="007963FB">
              <w:rPr>
                <w:rFonts w:cs="Calibri"/>
                <w:sz w:val="24"/>
                <w:szCs w:val="24"/>
              </w:rPr>
              <w:t>1.</w:t>
            </w:r>
            <w:r>
              <w:rPr>
                <w:rFonts w:cs="Calibri"/>
                <w:sz w:val="24"/>
                <w:szCs w:val="24"/>
              </w:rPr>
              <w:t xml:space="preserve"> </w:t>
            </w:r>
            <w:r w:rsidRPr="007963FB">
              <w:rPr>
                <w:rFonts w:cs="Calibri"/>
                <w:sz w:val="24"/>
                <w:szCs w:val="24"/>
              </w:rPr>
              <w:t>Das Handy (bzw. die SIM-Karte) läuft auf unseren (Mamas oder Papas) Namen, weil du noch minderjährig bist. Wir sind rechtlich für alles verantwortlich, was du damit anstellst! Wir haben es gekauft und leihen es dir aus. Behandele es dementsprechend.</w:t>
            </w:r>
          </w:p>
        </w:tc>
      </w:tr>
      <w:tr w:rsidR="00F349F1" w:rsidRPr="007963FB" w:rsidTr="0038029B">
        <w:tc>
          <w:tcPr>
            <w:tcW w:w="10173" w:type="dxa"/>
            <w:shd w:val="clear" w:color="auto" w:fill="auto"/>
          </w:tcPr>
          <w:p w:rsidR="00F349F1" w:rsidRPr="007963FB" w:rsidRDefault="00F349F1" w:rsidP="0038029B">
            <w:pPr>
              <w:spacing w:after="0" w:line="360" w:lineRule="atLeast"/>
              <w:rPr>
                <w:rFonts w:eastAsia="Times New Roman" w:cs="Calibri"/>
                <w:sz w:val="24"/>
                <w:szCs w:val="24"/>
                <w:lang w:eastAsia="de-DE"/>
              </w:rPr>
            </w:pPr>
          </w:p>
        </w:tc>
      </w:tr>
      <w:tr w:rsidR="00F349F1" w:rsidRPr="007963FB" w:rsidTr="0038029B">
        <w:tc>
          <w:tcPr>
            <w:tcW w:w="10173" w:type="dxa"/>
            <w:shd w:val="clear" w:color="auto" w:fill="auto"/>
          </w:tcPr>
          <w:p w:rsidR="00F349F1" w:rsidRPr="007963FB" w:rsidRDefault="00F349F1" w:rsidP="00F349F1">
            <w:pPr>
              <w:spacing w:after="0" w:line="360" w:lineRule="atLeast"/>
              <w:rPr>
                <w:rFonts w:eastAsia="Times New Roman" w:cs="Calibri"/>
                <w:sz w:val="24"/>
                <w:szCs w:val="24"/>
                <w:lang w:eastAsia="de-DE"/>
              </w:rPr>
            </w:pPr>
            <w:r w:rsidRPr="007963FB">
              <w:rPr>
                <w:rFonts w:eastAsia="Times New Roman" w:cs="Calibri"/>
                <w:sz w:val="24"/>
                <w:szCs w:val="24"/>
                <w:lang w:eastAsia="de-DE"/>
              </w:rPr>
              <w:t>2.</w:t>
            </w:r>
            <w:r>
              <w:rPr>
                <w:rFonts w:eastAsia="Times New Roman" w:cs="Calibri"/>
                <w:sz w:val="24"/>
                <w:szCs w:val="24"/>
                <w:lang w:eastAsia="de-DE"/>
              </w:rPr>
              <w:t xml:space="preserve"> </w:t>
            </w:r>
            <w:r w:rsidRPr="007963FB">
              <w:rPr>
                <w:rFonts w:eastAsia="Times New Roman" w:cs="Calibri"/>
                <w:sz w:val="24"/>
                <w:szCs w:val="24"/>
                <w:lang w:eastAsia="de-DE"/>
              </w:rPr>
              <w:t xml:space="preserve">Wir richten gemeinsam eine </w:t>
            </w:r>
            <w:hyperlink r:id="rId7" w:history="1">
              <w:r w:rsidRPr="007963FB">
                <w:rPr>
                  <w:rFonts w:eastAsia="Times New Roman" w:cs="Calibri"/>
                  <w:sz w:val="24"/>
                  <w:szCs w:val="24"/>
                  <w:lang w:eastAsia="de-DE"/>
                </w:rPr>
                <w:t>Bildschirmsperre</w:t>
              </w:r>
            </w:hyperlink>
            <w:r w:rsidRPr="007963FB">
              <w:rPr>
                <w:rFonts w:eastAsia="Times New Roman" w:cs="Calibri"/>
                <w:sz w:val="24"/>
                <w:szCs w:val="24"/>
                <w:lang w:eastAsia="de-DE"/>
              </w:rPr>
              <w:t xml:space="preserve"> ein, damit kein Unbefugter Zugriff auf dein Handy hat. Das </w:t>
            </w:r>
            <w:hyperlink r:id="rId8" w:history="1">
              <w:r w:rsidRPr="007963FB">
                <w:rPr>
                  <w:rFonts w:eastAsia="Times New Roman" w:cs="Calibri"/>
                  <w:sz w:val="24"/>
                  <w:szCs w:val="24"/>
                  <w:lang w:eastAsia="de-DE"/>
                </w:rPr>
                <w:t>Passwort</w:t>
              </w:r>
            </w:hyperlink>
            <w:r w:rsidRPr="007963FB">
              <w:rPr>
                <w:rFonts w:eastAsia="Times New Roman" w:cs="Calibri"/>
                <w:sz w:val="24"/>
                <w:szCs w:val="24"/>
                <w:lang w:eastAsia="de-DE"/>
              </w:rPr>
              <w:t xml:space="preserve"> bleibt immer unter uns und wird nie an Freunde weitergegeben</w:t>
            </w:r>
            <w:r>
              <w:rPr>
                <w:rFonts w:eastAsia="Times New Roman" w:cs="Calibri"/>
                <w:sz w:val="24"/>
                <w:szCs w:val="24"/>
                <w:lang w:eastAsia="de-DE"/>
              </w:rPr>
              <w:t>!</w:t>
            </w:r>
            <w:r w:rsidRPr="007963FB">
              <w:rPr>
                <w:rFonts w:eastAsia="Times New Roman" w:cs="Calibri"/>
                <w:sz w:val="24"/>
                <w:szCs w:val="24"/>
                <w:lang w:eastAsia="de-DE"/>
              </w:rPr>
              <w:t xml:space="preserve"> </w:t>
            </w:r>
          </w:p>
        </w:tc>
      </w:tr>
      <w:tr w:rsidR="00F349F1" w:rsidRPr="007963FB" w:rsidTr="0038029B">
        <w:tc>
          <w:tcPr>
            <w:tcW w:w="10173" w:type="dxa"/>
            <w:shd w:val="clear" w:color="auto" w:fill="auto"/>
          </w:tcPr>
          <w:p w:rsidR="00F349F1" w:rsidRPr="007963FB" w:rsidRDefault="00F349F1" w:rsidP="0038029B">
            <w:pPr>
              <w:spacing w:after="0" w:line="360" w:lineRule="atLeast"/>
              <w:rPr>
                <w:rFonts w:eastAsia="Times New Roman" w:cs="Calibri"/>
                <w:sz w:val="24"/>
                <w:szCs w:val="24"/>
                <w:lang w:eastAsia="de-DE"/>
              </w:rPr>
            </w:pPr>
          </w:p>
        </w:tc>
      </w:tr>
      <w:tr w:rsidR="00F349F1" w:rsidRPr="00637FFC" w:rsidTr="0038029B">
        <w:tc>
          <w:tcPr>
            <w:tcW w:w="10173" w:type="dxa"/>
            <w:shd w:val="clear" w:color="auto" w:fill="auto"/>
          </w:tcPr>
          <w:p w:rsidR="00F349F1" w:rsidRPr="00637FFC" w:rsidRDefault="00F349F1" w:rsidP="00F349F1">
            <w:pPr>
              <w:spacing w:after="0" w:line="360" w:lineRule="atLeast"/>
              <w:rPr>
                <w:rFonts w:eastAsia="Times New Roman" w:cs="Calibri"/>
                <w:b/>
                <w:bCs/>
                <w:sz w:val="24"/>
                <w:szCs w:val="24"/>
                <w:lang w:eastAsia="de-DE"/>
              </w:rPr>
            </w:pPr>
            <w:r w:rsidRPr="007963FB">
              <w:rPr>
                <w:rFonts w:eastAsia="Times New Roman" w:cs="Calibri"/>
                <w:sz w:val="24"/>
                <w:szCs w:val="24"/>
                <w:lang w:eastAsia="de-DE"/>
              </w:rPr>
              <w:t>3.</w:t>
            </w:r>
            <w:r>
              <w:rPr>
                <w:rFonts w:eastAsia="Times New Roman" w:cs="Calibri"/>
                <w:sz w:val="24"/>
                <w:szCs w:val="24"/>
                <w:lang w:eastAsia="de-DE"/>
              </w:rPr>
              <w:t xml:space="preserve"> </w:t>
            </w:r>
            <w:r w:rsidRPr="00637FFC">
              <w:rPr>
                <w:rFonts w:eastAsia="Times New Roman" w:cs="Calibri"/>
                <w:b/>
                <w:bCs/>
                <w:sz w:val="24"/>
                <w:szCs w:val="24"/>
                <w:lang w:eastAsia="de-DE"/>
              </w:rPr>
              <w:t xml:space="preserve">Wir installieren außerdem eine </w:t>
            </w:r>
            <w:r>
              <w:rPr>
                <w:rFonts w:eastAsia="Times New Roman" w:cs="Calibri"/>
                <w:b/>
                <w:bCs/>
                <w:sz w:val="24"/>
                <w:szCs w:val="24"/>
                <w:lang w:eastAsia="de-DE"/>
              </w:rPr>
              <w:t>spezielle Kindersicherungs</w:t>
            </w:r>
            <w:r w:rsidRPr="00637FFC">
              <w:rPr>
                <w:rFonts w:eastAsia="Times New Roman" w:cs="Calibri"/>
                <w:b/>
                <w:bCs/>
                <w:sz w:val="24"/>
                <w:szCs w:val="24"/>
                <w:lang w:eastAsia="de-DE"/>
              </w:rPr>
              <w:t>-App, um dir dabei zu helfen, deine online-Zeit kontrollieren zu können</w:t>
            </w:r>
            <w:r>
              <w:rPr>
                <w:rFonts w:eastAsia="Times New Roman" w:cs="Calibri"/>
                <w:b/>
                <w:bCs/>
                <w:sz w:val="24"/>
                <w:szCs w:val="24"/>
                <w:lang w:eastAsia="de-DE"/>
              </w:rPr>
              <w:t xml:space="preserve"> und dich vor ungeeigneten Inhalten möglichst zu schützen.</w:t>
            </w:r>
            <w:r w:rsidRPr="00637FFC">
              <w:rPr>
                <w:rFonts w:eastAsia="Times New Roman" w:cs="Calibri"/>
                <w:b/>
                <w:bCs/>
                <w:sz w:val="24"/>
                <w:szCs w:val="24"/>
                <w:lang w:eastAsia="de-DE"/>
              </w:rPr>
              <w:t xml:space="preserve"> </w:t>
            </w:r>
          </w:p>
        </w:tc>
      </w:tr>
      <w:tr w:rsidR="00F349F1" w:rsidRPr="007963FB" w:rsidTr="0038029B">
        <w:tc>
          <w:tcPr>
            <w:tcW w:w="10173" w:type="dxa"/>
            <w:shd w:val="clear" w:color="auto" w:fill="auto"/>
          </w:tcPr>
          <w:p w:rsidR="00F349F1" w:rsidRPr="007963FB" w:rsidRDefault="00F349F1" w:rsidP="0038029B">
            <w:pPr>
              <w:spacing w:after="0" w:line="360" w:lineRule="atLeast"/>
              <w:rPr>
                <w:rFonts w:eastAsia="Times New Roman" w:cs="Calibri"/>
                <w:sz w:val="24"/>
                <w:szCs w:val="24"/>
                <w:lang w:eastAsia="de-DE"/>
              </w:rPr>
            </w:pPr>
          </w:p>
        </w:tc>
      </w:tr>
      <w:tr w:rsidR="00F349F1" w:rsidRPr="00637FFC" w:rsidTr="0038029B">
        <w:tc>
          <w:tcPr>
            <w:tcW w:w="10173" w:type="dxa"/>
            <w:shd w:val="clear" w:color="auto" w:fill="auto"/>
          </w:tcPr>
          <w:p w:rsidR="00F349F1" w:rsidRDefault="00F349F1" w:rsidP="00F349F1">
            <w:pPr>
              <w:spacing w:after="0" w:line="360" w:lineRule="atLeast"/>
              <w:rPr>
                <w:rFonts w:eastAsia="Times New Roman" w:cs="Calibri"/>
                <w:b/>
                <w:bCs/>
                <w:sz w:val="24"/>
                <w:szCs w:val="24"/>
                <w:lang w:eastAsia="de-DE"/>
              </w:rPr>
            </w:pPr>
            <w:r w:rsidRPr="00637FFC">
              <w:rPr>
                <w:rFonts w:eastAsia="Times New Roman" w:cs="Calibri"/>
                <w:b/>
                <w:bCs/>
                <w:sz w:val="24"/>
                <w:szCs w:val="24"/>
                <w:lang w:eastAsia="de-DE"/>
              </w:rPr>
              <w:t>4.</w:t>
            </w:r>
            <w:r>
              <w:rPr>
                <w:rFonts w:eastAsia="Times New Roman" w:cs="Calibri"/>
                <w:b/>
                <w:bCs/>
                <w:sz w:val="24"/>
                <w:szCs w:val="24"/>
                <w:lang w:eastAsia="de-DE"/>
              </w:rPr>
              <w:t xml:space="preserve"> </w:t>
            </w:r>
            <w:r w:rsidRPr="00637FFC">
              <w:rPr>
                <w:rFonts w:eastAsia="Times New Roman" w:cs="Calibri"/>
                <w:b/>
                <w:bCs/>
                <w:sz w:val="24"/>
                <w:szCs w:val="24"/>
                <w:lang w:eastAsia="de-DE"/>
              </w:rPr>
              <w:t>Auf Empfehlung der Lehrer</w:t>
            </w:r>
            <w:r>
              <w:rPr>
                <w:rFonts w:eastAsia="Times New Roman" w:cs="Calibri"/>
                <w:b/>
                <w:bCs/>
                <w:sz w:val="24"/>
                <w:szCs w:val="24"/>
                <w:lang w:eastAsia="de-DE"/>
              </w:rPr>
              <w:t>innen und Lehrer des Carl-Spitzweg-Gymnasiums</w:t>
            </w:r>
            <w:r w:rsidRPr="00637FFC">
              <w:rPr>
                <w:rFonts w:eastAsia="Times New Roman" w:cs="Calibri"/>
                <w:b/>
                <w:bCs/>
                <w:sz w:val="24"/>
                <w:szCs w:val="24"/>
                <w:lang w:eastAsia="de-DE"/>
              </w:rPr>
              <w:t xml:space="preserve"> und in Absprache mit den anderen Eltern </w:t>
            </w:r>
            <w:r>
              <w:rPr>
                <w:rFonts w:eastAsia="Times New Roman" w:cs="Calibri"/>
                <w:b/>
                <w:bCs/>
                <w:sz w:val="24"/>
                <w:szCs w:val="24"/>
                <w:lang w:eastAsia="de-DE"/>
              </w:rPr>
              <w:t>in deiner Klasse werden</w:t>
            </w:r>
            <w:r w:rsidRPr="00637FFC">
              <w:rPr>
                <w:rFonts w:eastAsia="Times New Roman" w:cs="Calibri"/>
                <w:b/>
                <w:bCs/>
                <w:sz w:val="24"/>
                <w:szCs w:val="24"/>
                <w:lang w:eastAsia="de-DE"/>
              </w:rPr>
              <w:t xml:space="preserve"> die Smartphones in der Kernhausaufgabenzeit (z.B. 14 bis 16 Uhr) ausgeschaltet. </w:t>
            </w:r>
          </w:p>
          <w:p w:rsidR="00F349F1" w:rsidRDefault="00F349F1" w:rsidP="00F349F1">
            <w:pPr>
              <w:spacing w:after="0" w:line="360" w:lineRule="atLeast"/>
              <w:rPr>
                <w:rFonts w:eastAsia="Times New Roman" w:cs="Calibri"/>
                <w:b/>
                <w:bCs/>
                <w:sz w:val="24"/>
                <w:szCs w:val="24"/>
                <w:lang w:eastAsia="de-DE"/>
              </w:rPr>
            </w:pPr>
          </w:p>
          <w:p w:rsidR="00F349F1" w:rsidRPr="00637FFC" w:rsidRDefault="00F349F1" w:rsidP="00F349F1">
            <w:pPr>
              <w:spacing w:after="0" w:line="360" w:lineRule="atLeast"/>
              <w:rPr>
                <w:rFonts w:eastAsia="Times New Roman" w:cs="Calibri"/>
                <w:b/>
                <w:bCs/>
                <w:sz w:val="24"/>
                <w:szCs w:val="24"/>
                <w:lang w:eastAsia="de-DE"/>
              </w:rPr>
            </w:pPr>
            <w:r>
              <w:rPr>
                <w:rFonts w:eastAsia="Times New Roman" w:cs="Calibri"/>
                <w:b/>
                <w:bCs/>
                <w:sz w:val="24"/>
                <w:szCs w:val="24"/>
                <w:lang w:eastAsia="de-DE"/>
              </w:rPr>
              <w:t xml:space="preserve">5. Damit du selbst smart und kreativ bleibst, wird das Smartphone nach 20 Uhr weggelegt und nachts nicht in deinem Schlafraum sein. </w:t>
            </w:r>
          </w:p>
        </w:tc>
      </w:tr>
      <w:tr w:rsidR="00F349F1" w:rsidRPr="00637FFC" w:rsidTr="0038029B">
        <w:tc>
          <w:tcPr>
            <w:tcW w:w="10173" w:type="dxa"/>
            <w:shd w:val="clear" w:color="auto" w:fill="auto"/>
          </w:tcPr>
          <w:p w:rsidR="00F349F1" w:rsidRPr="00637FFC" w:rsidRDefault="00F349F1" w:rsidP="0038029B">
            <w:pPr>
              <w:spacing w:after="0" w:line="360" w:lineRule="atLeast"/>
              <w:rPr>
                <w:rFonts w:eastAsia="Times New Roman" w:cs="Calibri"/>
                <w:b/>
                <w:bCs/>
                <w:sz w:val="24"/>
                <w:szCs w:val="24"/>
                <w:lang w:eastAsia="de-DE"/>
              </w:rPr>
            </w:pPr>
          </w:p>
        </w:tc>
      </w:tr>
    </w:tbl>
    <w:p w:rsidR="00F349F1" w:rsidRDefault="00F349F1"/>
    <w:tbl>
      <w:tblPr>
        <w:tblW w:w="0" w:type="auto"/>
        <w:tblLook w:val="04A0" w:firstRow="1" w:lastRow="0" w:firstColumn="1" w:lastColumn="0" w:noHBand="0" w:noVBand="1"/>
      </w:tblPr>
      <w:tblGrid>
        <w:gridCol w:w="10173"/>
      </w:tblGrid>
      <w:tr w:rsidR="00F349F1" w:rsidRPr="007963FB" w:rsidTr="0038029B">
        <w:tc>
          <w:tcPr>
            <w:tcW w:w="10173" w:type="dxa"/>
            <w:shd w:val="clear" w:color="auto" w:fill="auto"/>
          </w:tcPr>
          <w:p w:rsidR="00F349F1" w:rsidRPr="007963FB" w:rsidRDefault="00F349F1" w:rsidP="00F349F1">
            <w:pPr>
              <w:spacing w:after="0" w:line="360" w:lineRule="atLeast"/>
              <w:rPr>
                <w:rFonts w:eastAsia="Times New Roman" w:cs="Calibri"/>
                <w:sz w:val="24"/>
                <w:szCs w:val="24"/>
                <w:lang w:eastAsia="de-DE"/>
              </w:rPr>
            </w:pPr>
            <w:r w:rsidRPr="007963FB">
              <w:rPr>
                <w:rFonts w:eastAsia="Times New Roman" w:cs="Calibri"/>
                <w:sz w:val="24"/>
                <w:szCs w:val="24"/>
                <w:lang w:eastAsia="de-DE"/>
              </w:rPr>
              <w:t>6.</w:t>
            </w:r>
            <w:r>
              <w:rPr>
                <w:rFonts w:eastAsia="Times New Roman" w:cs="Calibri"/>
                <w:sz w:val="24"/>
                <w:szCs w:val="24"/>
                <w:lang w:eastAsia="de-DE"/>
              </w:rPr>
              <w:t xml:space="preserve"> </w:t>
            </w:r>
            <w:r w:rsidRPr="007963FB">
              <w:rPr>
                <w:rFonts w:eastAsia="Times New Roman" w:cs="Calibri"/>
                <w:sz w:val="24"/>
                <w:szCs w:val="24"/>
                <w:lang w:eastAsia="de-DE"/>
              </w:rPr>
              <w:t>Halte dich an die Handynutzungsregeln der Schule. Wenn</w:t>
            </w:r>
            <w:r>
              <w:rPr>
                <w:rFonts w:eastAsia="Times New Roman" w:cs="Calibri"/>
                <w:sz w:val="24"/>
                <w:szCs w:val="24"/>
                <w:lang w:eastAsia="de-DE"/>
              </w:rPr>
              <w:t xml:space="preserve"> dir</w:t>
            </w:r>
            <w:r w:rsidRPr="007963FB">
              <w:rPr>
                <w:rFonts w:eastAsia="Times New Roman" w:cs="Calibri"/>
                <w:sz w:val="24"/>
                <w:szCs w:val="24"/>
                <w:lang w:eastAsia="de-DE"/>
              </w:rPr>
              <w:t xml:space="preserve"> ein</w:t>
            </w:r>
            <w:r>
              <w:rPr>
                <w:rFonts w:eastAsia="Times New Roman" w:cs="Calibri"/>
                <w:sz w:val="24"/>
                <w:szCs w:val="24"/>
                <w:lang w:eastAsia="de-DE"/>
              </w:rPr>
              <w:t>e Lehrerin oder ein</w:t>
            </w:r>
            <w:r w:rsidRPr="007963FB">
              <w:rPr>
                <w:rFonts w:eastAsia="Times New Roman" w:cs="Calibri"/>
                <w:sz w:val="24"/>
                <w:szCs w:val="24"/>
                <w:lang w:eastAsia="de-DE"/>
              </w:rPr>
              <w:t xml:space="preserve"> Lehrer </w:t>
            </w:r>
            <w:r>
              <w:rPr>
                <w:rFonts w:eastAsia="Times New Roman" w:cs="Calibri"/>
                <w:sz w:val="24"/>
                <w:szCs w:val="24"/>
                <w:lang w:eastAsia="de-DE"/>
              </w:rPr>
              <w:t xml:space="preserve">das </w:t>
            </w:r>
            <w:r w:rsidRPr="007963FB">
              <w:rPr>
                <w:rFonts w:eastAsia="Times New Roman" w:cs="Calibri"/>
                <w:sz w:val="24"/>
                <w:szCs w:val="24"/>
                <w:lang w:eastAsia="de-DE"/>
              </w:rPr>
              <w:t xml:space="preserve">Telefon abnimmt, werden wir keine Eile haben, es in der Schule abzuholen. </w:t>
            </w:r>
          </w:p>
        </w:tc>
      </w:tr>
      <w:tr w:rsidR="00F349F1" w:rsidRPr="007963FB" w:rsidTr="0038029B">
        <w:tc>
          <w:tcPr>
            <w:tcW w:w="10173" w:type="dxa"/>
            <w:shd w:val="clear" w:color="auto" w:fill="auto"/>
          </w:tcPr>
          <w:p w:rsidR="00F349F1" w:rsidRPr="007963FB" w:rsidRDefault="00F349F1" w:rsidP="0038029B">
            <w:pPr>
              <w:spacing w:after="0" w:line="360" w:lineRule="atLeast"/>
              <w:rPr>
                <w:rFonts w:eastAsia="Times New Roman" w:cs="Calibri"/>
                <w:sz w:val="24"/>
                <w:szCs w:val="24"/>
                <w:lang w:eastAsia="de-DE"/>
              </w:rPr>
            </w:pPr>
          </w:p>
        </w:tc>
      </w:tr>
      <w:tr w:rsidR="00F349F1" w:rsidRPr="007963FB" w:rsidTr="0038029B">
        <w:tc>
          <w:tcPr>
            <w:tcW w:w="10173" w:type="dxa"/>
            <w:shd w:val="clear" w:color="auto" w:fill="auto"/>
          </w:tcPr>
          <w:p w:rsidR="00F349F1" w:rsidRPr="007963FB" w:rsidRDefault="00F349F1" w:rsidP="00F349F1">
            <w:pPr>
              <w:spacing w:after="0" w:line="360" w:lineRule="atLeast"/>
              <w:rPr>
                <w:rFonts w:eastAsia="Times New Roman" w:cs="Calibri"/>
                <w:sz w:val="24"/>
                <w:szCs w:val="24"/>
                <w:lang w:eastAsia="de-DE"/>
              </w:rPr>
            </w:pPr>
            <w:r w:rsidRPr="007963FB">
              <w:rPr>
                <w:rFonts w:eastAsia="Times New Roman" w:cs="Calibri"/>
                <w:sz w:val="24"/>
                <w:szCs w:val="24"/>
                <w:lang w:eastAsia="de-DE"/>
              </w:rPr>
              <w:t>7.</w:t>
            </w:r>
            <w:r>
              <w:rPr>
                <w:rFonts w:eastAsia="Times New Roman" w:cs="Calibri"/>
                <w:sz w:val="24"/>
                <w:szCs w:val="24"/>
                <w:lang w:eastAsia="de-DE"/>
              </w:rPr>
              <w:t xml:space="preserve"> </w:t>
            </w:r>
            <w:r w:rsidRPr="007963FB">
              <w:rPr>
                <w:rFonts w:eastAsia="Times New Roman" w:cs="Calibri"/>
                <w:sz w:val="24"/>
                <w:szCs w:val="24"/>
                <w:lang w:eastAsia="de-DE"/>
              </w:rPr>
              <w:t xml:space="preserve">Benutze das Handy niemals für Aktionen, die anderen schaden. Schreibe niemandem etwas über dieses Telefon, das du ihm nicht auch persönlich ins Gesicht sagen würdest. Misch </w:t>
            </w:r>
            <w:r>
              <w:rPr>
                <w:rFonts w:eastAsia="Times New Roman" w:cs="Calibri"/>
                <w:sz w:val="24"/>
                <w:szCs w:val="24"/>
                <w:lang w:eastAsia="de-DE"/>
              </w:rPr>
              <w:t>d</w:t>
            </w:r>
            <w:r w:rsidRPr="007963FB">
              <w:rPr>
                <w:rFonts w:eastAsia="Times New Roman" w:cs="Calibri"/>
                <w:sz w:val="24"/>
                <w:szCs w:val="24"/>
                <w:lang w:eastAsia="de-DE"/>
              </w:rPr>
              <w:t>ich ein</w:t>
            </w:r>
            <w:r>
              <w:rPr>
                <w:rFonts w:eastAsia="Times New Roman" w:cs="Calibri"/>
                <w:sz w:val="24"/>
                <w:szCs w:val="24"/>
                <w:lang w:eastAsia="de-DE"/>
              </w:rPr>
              <w:t xml:space="preserve"> oder informiere einen Erwachsenen</w:t>
            </w:r>
            <w:r w:rsidRPr="007963FB">
              <w:rPr>
                <w:rFonts w:eastAsia="Times New Roman" w:cs="Calibri"/>
                <w:sz w:val="24"/>
                <w:szCs w:val="24"/>
                <w:lang w:eastAsia="de-DE"/>
              </w:rPr>
              <w:t xml:space="preserve">, wenn </w:t>
            </w:r>
            <w:r>
              <w:rPr>
                <w:rFonts w:eastAsia="Times New Roman" w:cs="Calibri"/>
                <w:sz w:val="24"/>
                <w:szCs w:val="24"/>
                <w:lang w:eastAsia="de-DE"/>
              </w:rPr>
              <w:t>d</w:t>
            </w:r>
            <w:r w:rsidRPr="007963FB">
              <w:rPr>
                <w:rFonts w:eastAsia="Times New Roman" w:cs="Calibri"/>
                <w:sz w:val="24"/>
                <w:szCs w:val="24"/>
                <w:lang w:eastAsia="de-DE"/>
              </w:rPr>
              <w:t xml:space="preserve">u merkst, dass andere in einer Chat-Gruppe schlecht behandelt werden. </w:t>
            </w:r>
          </w:p>
        </w:tc>
      </w:tr>
      <w:tr w:rsidR="00F349F1" w:rsidRPr="007963FB" w:rsidTr="0038029B">
        <w:tc>
          <w:tcPr>
            <w:tcW w:w="10173" w:type="dxa"/>
            <w:shd w:val="clear" w:color="auto" w:fill="auto"/>
          </w:tcPr>
          <w:p w:rsidR="00F349F1" w:rsidRPr="007963FB" w:rsidRDefault="00F349F1" w:rsidP="0038029B">
            <w:pPr>
              <w:spacing w:after="0" w:line="360" w:lineRule="atLeast"/>
              <w:rPr>
                <w:rFonts w:eastAsia="Times New Roman" w:cs="Calibri"/>
                <w:sz w:val="24"/>
                <w:szCs w:val="24"/>
                <w:lang w:eastAsia="de-DE"/>
              </w:rPr>
            </w:pPr>
          </w:p>
        </w:tc>
      </w:tr>
      <w:tr w:rsidR="00F349F1" w:rsidRPr="007963FB" w:rsidTr="0038029B">
        <w:tc>
          <w:tcPr>
            <w:tcW w:w="10173" w:type="dxa"/>
            <w:shd w:val="clear" w:color="auto" w:fill="auto"/>
          </w:tcPr>
          <w:p w:rsidR="00F349F1" w:rsidRPr="007963FB" w:rsidRDefault="00F349F1" w:rsidP="00F349F1">
            <w:pPr>
              <w:spacing w:after="0" w:line="360" w:lineRule="atLeast"/>
              <w:rPr>
                <w:rFonts w:eastAsia="Times New Roman" w:cs="Calibri"/>
                <w:sz w:val="24"/>
                <w:szCs w:val="24"/>
                <w:lang w:eastAsia="de-DE"/>
              </w:rPr>
            </w:pPr>
            <w:r w:rsidRPr="007963FB">
              <w:rPr>
                <w:rFonts w:eastAsia="Times New Roman" w:cs="Calibri"/>
                <w:sz w:val="24"/>
                <w:szCs w:val="24"/>
                <w:lang w:eastAsia="de-DE"/>
              </w:rPr>
              <w:t>8.</w:t>
            </w:r>
            <w:r>
              <w:rPr>
                <w:rFonts w:eastAsia="Times New Roman" w:cs="Calibri"/>
                <w:sz w:val="24"/>
                <w:szCs w:val="24"/>
                <w:lang w:eastAsia="de-DE"/>
              </w:rPr>
              <w:t xml:space="preserve"> </w:t>
            </w:r>
            <w:r w:rsidRPr="007963FB">
              <w:rPr>
                <w:rFonts w:eastAsia="Times New Roman" w:cs="Calibri"/>
                <w:sz w:val="24"/>
                <w:szCs w:val="24"/>
                <w:lang w:eastAsia="de-DE"/>
              </w:rPr>
              <w:t xml:space="preserve">Du wirst dir auf diesem Gerät keine Dinge (Fotos/Videos) ansehen, die du uns nicht zeigen würdest. </w:t>
            </w:r>
            <w:r w:rsidRPr="00BE1A23">
              <w:rPr>
                <w:rFonts w:eastAsia="Times New Roman" w:cs="Calibri"/>
                <w:sz w:val="24"/>
                <w:szCs w:val="24"/>
                <w:lang w:eastAsia="de-DE"/>
              </w:rPr>
              <w:t>Solltest du Fotos oder Videos z. B. in einem Chat zu sehen oder geschickt bekommen, die dich beunruhigen, so sprich mit uns darüber.</w:t>
            </w:r>
          </w:p>
        </w:tc>
      </w:tr>
      <w:tr w:rsidR="00F349F1" w:rsidRPr="007963FB" w:rsidTr="0038029B">
        <w:tc>
          <w:tcPr>
            <w:tcW w:w="10173" w:type="dxa"/>
            <w:shd w:val="clear" w:color="auto" w:fill="auto"/>
          </w:tcPr>
          <w:p w:rsidR="00F349F1" w:rsidRPr="007963FB" w:rsidRDefault="00F349F1" w:rsidP="0038029B">
            <w:pPr>
              <w:spacing w:after="0" w:line="360" w:lineRule="atLeast"/>
              <w:rPr>
                <w:rFonts w:eastAsia="Times New Roman" w:cs="Calibri"/>
                <w:sz w:val="24"/>
                <w:szCs w:val="24"/>
                <w:lang w:eastAsia="de-DE"/>
              </w:rPr>
            </w:pPr>
          </w:p>
        </w:tc>
      </w:tr>
      <w:tr w:rsidR="00F349F1" w:rsidRPr="007963FB" w:rsidTr="0038029B">
        <w:tc>
          <w:tcPr>
            <w:tcW w:w="10173" w:type="dxa"/>
            <w:shd w:val="clear" w:color="auto" w:fill="auto"/>
          </w:tcPr>
          <w:p w:rsidR="00F349F1" w:rsidRPr="007963FB" w:rsidRDefault="00F349F1" w:rsidP="00F349F1">
            <w:pPr>
              <w:spacing w:after="0" w:line="360" w:lineRule="atLeast"/>
              <w:rPr>
                <w:rFonts w:eastAsia="Times New Roman" w:cs="Calibri"/>
                <w:sz w:val="24"/>
                <w:szCs w:val="24"/>
                <w:lang w:eastAsia="de-DE"/>
              </w:rPr>
            </w:pPr>
            <w:r>
              <w:rPr>
                <w:rFonts w:eastAsia="Times New Roman" w:cs="Calibri"/>
                <w:sz w:val="24"/>
                <w:szCs w:val="24"/>
                <w:lang w:eastAsia="de-DE"/>
              </w:rPr>
              <w:t xml:space="preserve">9. </w:t>
            </w:r>
            <w:r w:rsidRPr="007963FB">
              <w:rPr>
                <w:rFonts w:eastAsia="Times New Roman" w:cs="Calibri"/>
                <w:sz w:val="24"/>
                <w:szCs w:val="24"/>
                <w:lang w:eastAsia="de-DE"/>
              </w:rPr>
              <w:t>Das Internet vergisst nie</w:t>
            </w:r>
            <w:r>
              <w:rPr>
                <w:rFonts w:eastAsia="Times New Roman" w:cs="Calibri"/>
                <w:sz w:val="24"/>
                <w:szCs w:val="24"/>
                <w:lang w:eastAsia="de-DE"/>
              </w:rPr>
              <w:t>, s</w:t>
            </w:r>
            <w:r w:rsidRPr="007963FB">
              <w:rPr>
                <w:rFonts w:eastAsia="Times New Roman" w:cs="Calibri"/>
                <w:sz w:val="24"/>
                <w:szCs w:val="24"/>
                <w:lang w:eastAsia="de-DE"/>
              </w:rPr>
              <w:t xml:space="preserve">ei </w:t>
            </w:r>
            <w:r>
              <w:rPr>
                <w:rFonts w:eastAsia="Times New Roman" w:cs="Calibri"/>
                <w:sz w:val="24"/>
                <w:szCs w:val="24"/>
                <w:lang w:eastAsia="de-DE"/>
              </w:rPr>
              <w:t>d</w:t>
            </w:r>
            <w:r w:rsidRPr="007963FB">
              <w:rPr>
                <w:rFonts w:eastAsia="Times New Roman" w:cs="Calibri"/>
                <w:sz w:val="24"/>
                <w:szCs w:val="24"/>
                <w:lang w:eastAsia="de-DE"/>
              </w:rPr>
              <w:t>ir dessen immer bewusst</w:t>
            </w:r>
            <w:r>
              <w:rPr>
                <w:rFonts w:eastAsia="Times New Roman" w:cs="Calibri"/>
                <w:sz w:val="24"/>
                <w:szCs w:val="24"/>
                <w:lang w:eastAsia="de-DE"/>
              </w:rPr>
              <w:t>!</w:t>
            </w:r>
            <w:r w:rsidRPr="007963FB">
              <w:rPr>
                <w:rFonts w:eastAsia="Times New Roman" w:cs="Calibri"/>
                <w:sz w:val="24"/>
                <w:szCs w:val="24"/>
                <w:lang w:eastAsia="de-DE"/>
              </w:rPr>
              <w:t xml:space="preserve"> Versende daher niemals peinliche Aufnahmen von dir oder anderen. </w:t>
            </w:r>
          </w:p>
        </w:tc>
      </w:tr>
      <w:tr w:rsidR="00F349F1" w:rsidRPr="007963FB" w:rsidTr="0038029B">
        <w:tc>
          <w:tcPr>
            <w:tcW w:w="10173" w:type="dxa"/>
            <w:shd w:val="clear" w:color="auto" w:fill="auto"/>
          </w:tcPr>
          <w:p w:rsidR="00F349F1" w:rsidRPr="007963FB" w:rsidRDefault="00F349F1" w:rsidP="0038029B">
            <w:pPr>
              <w:spacing w:after="0" w:line="360" w:lineRule="atLeast"/>
              <w:rPr>
                <w:rFonts w:eastAsia="Times New Roman" w:cs="Calibri"/>
                <w:sz w:val="24"/>
                <w:szCs w:val="24"/>
                <w:lang w:eastAsia="de-DE"/>
              </w:rPr>
            </w:pPr>
          </w:p>
        </w:tc>
      </w:tr>
      <w:tr w:rsidR="00F349F1" w:rsidRPr="007963FB" w:rsidTr="0038029B">
        <w:tc>
          <w:tcPr>
            <w:tcW w:w="10173" w:type="dxa"/>
            <w:shd w:val="clear" w:color="auto" w:fill="auto"/>
          </w:tcPr>
          <w:p w:rsidR="00F349F1" w:rsidRPr="007963FB" w:rsidRDefault="00F349F1" w:rsidP="00F349F1">
            <w:pPr>
              <w:spacing w:after="0" w:line="360" w:lineRule="atLeast"/>
              <w:rPr>
                <w:rFonts w:eastAsia="Times New Roman" w:cs="Calibri"/>
                <w:sz w:val="24"/>
                <w:szCs w:val="24"/>
                <w:lang w:eastAsia="de-DE"/>
              </w:rPr>
            </w:pPr>
            <w:r w:rsidRPr="007963FB">
              <w:rPr>
                <w:rFonts w:eastAsia="Times New Roman" w:cs="Calibri"/>
                <w:sz w:val="24"/>
                <w:szCs w:val="24"/>
                <w:lang w:eastAsia="de-DE"/>
              </w:rPr>
              <w:t>10.</w:t>
            </w:r>
            <w:r>
              <w:rPr>
                <w:rFonts w:eastAsia="Times New Roman" w:cs="Calibri"/>
                <w:sz w:val="24"/>
                <w:szCs w:val="24"/>
                <w:lang w:eastAsia="de-DE"/>
              </w:rPr>
              <w:t xml:space="preserve"> </w:t>
            </w:r>
            <w:r w:rsidRPr="007963FB">
              <w:rPr>
                <w:rFonts w:eastAsia="Times New Roman" w:cs="Calibri"/>
                <w:sz w:val="24"/>
                <w:szCs w:val="24"/>
                <w:lang w:eastAsia="de-DE"/>
              </w:rPr>
              <w:t xml:space="preserve">Bevor </w:t>
            </w:r>
            <w:r>
              <w:rPr>
                <w:rFonts w:eastAsia="Times New Roman" w:cs="Calibri"/>
                <w:sz w:val="24"/>
                <w:szCs w:val="24"/>
                <w:lang w:eastAsia="de-DE"/>
              </w:rPr>
              <w:t>d</w:t>
            </w:r>
            <w:r w:rsidRPr="007963FB">
              <w:rPr>
                <w:rFonts w:eastAsia="Times New Roman" w:cs="Calibri"/>
                <w:sz w:val="24"/>
                <w:szCs w:val="24"/>
                <w:lang w:eastAsia="de-DE"/>
              </w:rPr>
              <w:t xml:space="preserve">u Texte oder Bilder von anderen Personen weitergibst, musst </w:t>
            </w:r>
            <w:r>
              <w:rPr>
                <w:rFonts w:eastAsia="Times New Roman" w:cs="Calibri"/>
                <w:sz w:val="24"/>
                <w:szCs w:val="24"/>
                <w:lang w:eastAsia="de-DE"/>
              </w:rPr>
              <w:t>d</w:t>
            </w:r>
            <w:r w:rsidRPr="007963FB">
              <w:rPr>
                <w:rFonts w:eastAsia="Times New Roman" w:cs="Calibri"/>
                <w:sz w:val="24"/>
                <w:szCs w:val="24"/>
                <w:lang w:eastAsia="de-DE"/>
              </w:rPr>
              <w:t xml:space="preserve">u diese stets um Erlaubnis fragen – sonst kannst </w:t>
            </w:r>
            <w:r>
              <w:rPr>
                <w:rFonts w:eastAsia="Times New Roman" w:cs="Calibri"/>
                <w:sz w:val="24"/>
                <w:szCs w:val="24"/>
                <w:lang w:eastAsia="de-DE"/>
              </w:rPr>
              <w:t>d</w:t>
            </w:r>
            <w:r w:rsidRPr="007963FB">
              <w:rPr>
                <w:rFonts w:eastAsia="Times New Roman" w:cs="Calibri"/>
                <w:sz w:val="24"/>
                <w:szCs w:val="24"/>
                <w:lang w:eastAsia="de-DE"/>
              </w:rPr>
              <w:t xml:space="preserve">u </w:t>
            </w:r>
            <w:r>
              <w:rPr>
                <w:rFonts w:eastAsia="Times New Roman" w:cs="Calibri"/>
                <w:sz w:val="24"/>
                <w:szCs w:val="24"/>
                <w:lang w:eastAsia="de-DE"/>
              </w:rPr>
              <w:t>d</w:t>
            </w:r>
            <w:r w:rsidRPr="007963FB">
              <w:rPr>
                <w:rFonts w:eastAsia="Times New Roman" w:cs="Calibri"/>
                <w:sz w:val="24"/>
                <w:szCs w:val="24"/>
                <w:lang w:eastAsia="de-DE"/>
              </w:rPr>
              <w:t>ich sogar gesetzlich strafbar machen</w:t>
            </w:r>
            <w:r>
              <w:rPr>
                <w:rFonts w:eastAsia="Times New Roman" w:cs="Calibri"/>
                <w:sz w:val="24"/>
                <w:szCs w:val="24"/>
                <w:lang w:eastAsia="de-DE"/>
              </w:rPr>
              <w:t>.</w:t>
            </w:r>
            <w:r w:rsidRPr="007963FB">
              <w:rPr>
                <w:rFonts w:eastAsia="Times New Roman" w:cs="Calibri"/>
                <w:sz w:val="24"/>
                <w:szCs w:val="24"/>
                <w:lang w:eastAsia="de-DE"/>
              </w:rPr>
              <w:t xml:space="preserve"> </w:t>
            </w:r>
          </w:p>
        </w:tc>
      </w:tr>
      <w:tr w:rsidR="00F349F1" w:rsidRPr="007963FB" w:rsidTr="0038029B">
        <w:tc>
          <w:tcPr>
            <w:tcW w:w="10173" w:type="dxa"/>
            <w:shd w:val="clear" w:color="auto" w:fill="auto"/>
          </w:tcPr>
          <w:p w:rsidR="00F349F1" w:rsidRPr="007963FB" w:rsidRDefault="00F349F1" w:rsidP="0038029B">
            <w:pPr>
              <w:spacing w:after="0" w:line="360" w:lineRule="atLeast"/>
              <w:rPr>
                <w:rFonts w:eastAsia="Times New Roman" w:cs="Calibri"/>
                <w:sz w:val="24"/>
                <w:szCs w:val="24"/>
                <w:lang w:eastAsia="de-DE"/>
              </w:rPr>
            </w:pPr>
          </w:p>
        </w:tc>
      </w:tr>
      <w:tr w:rsidR="00F349F1" w:rsidRPr="007963FB" w:rsidTr="0038029B">
        <w:tc>
          <w:tcPr>
            <w:tcW w:w="10173" w:type="dxa"/>
            <w:shd w:val="clear" w:color="auto" w:fill="auto"/>
          </w:tcPr>
          <w:p w:rsidR="00F349F1" w:rsidRPr="007963FB" w:rsidRDefault="00F349F1" w:rsidP="00F349F1">
            <w:pPr>
              <w:spacing w:after="0" w:line="360" w:lineRule="atLeast"/>
              <w:rPr>
                <w:rFonts w:eastAsia="Times New Roman" w:cs="Calibri"/>
                <w:sz w:val="24"/>
                <w:szCs w:val="24"/>
                <w:lang w:eastAsia="de-DE"/>
              </w:rPr>
            </w:pPr>
            <w:r w:rsidRPr="007963FB">
              <w:rPr>
                <w:rFonts w:eastAsia="Times New Roman" w:cs="Calibri"/>
                <w:sz w:val="24"/>
                <w:szCs w:val="24"/>
                <w:lang w:eastAsia="de-DE"/>
              </w:rPr>
              <w:t>11.</w:t>
            </w:r>
            <w:r>
              <w:rPr>
                <w:rFonts w:eastAsia="Times New Roman" w:cs="Calibri"/>
                <w:sz w:val="24"/>
                <w:szCs w:val="24"/>
                <w:lang w:eastAsia="de-DE"/>
              </w:rPr>
              <w:t xml:space="preserve"> </w:t>
            </w:r>
            <w:r w:rsidRPr="007963FB">
              <w:rPr>
                <w:rFonts w:eastAsia="Times New Roman" w:cs="Calibri"/>
                <w:sz w:val="24"/>
                <w:szCs w:val="24"/>
                <w:lang w:eastAsia="de-DE"/>
              </w:rPr>
              <w:t xml:space="preserve">Bevor du eine </w:t>
            </w:r>
            <w:r>
              <w:rPr>
                <w:rFonts w:eastAsia="Times New Roman" w:cs="Calibri"/>
                <w:sz w:val="24"/>
                <w:szCs w:val="24"/>
                <w:lang w:eastAsia="de-DE"/>
              </w:rPr>
              <w:t xml:space="preserve">App </w:t>
            </w:r>
            <w:r w:rsidRPr="007963FB">
              <w:rPr>
                <w:rFonts w:eastAsia="Times New Roman" w:cs="Calibri"/>
                <w:sz w:val="24"/>
                <w:szCs w:val="24"/>
                <w:lang w:eastAsia="de-DE"/>
              </w:rPr>
              <w:t xml:space="preserve">installierst, musst </w:t>
            </w:r>
            <w:r>
              <w:rPr>
                <w:rFonts w:eastAsia="Times New Roman" w:cs="Calibri"/>
                <w:sz w:val="24"/>
                <w:szCs w:val="24"/>
                <w:lang w:eastAsia="de-DE"/>
              </w:rPr>
              <w:t>d</w:t>
            </w:r>
            <w:r w:rsidRPr="007963FB">
              <w:rPr>
                <w:rFonts w:eastAsia="Times New Roman" w:cs="Calibri"/>
                <w:sz w:val="24"/>
                <w:szCs w:val="24"/>
                <w:lang w:eastAsia="de-DE"/>
              </w:rPr>
              <w:t xml:space="preserve">u uns um Erlaubnis fragen. </w:t>
            </w:r>
          </w:p>
        </w:tc>
      </w:tr>
    </w:tbl>
    <w:p w:rsidR="00F349F1" w:rsidRDefault="00F349F1" w:rsidP="00F349F1">
      <w:r>
        <w:t xml:space="preserve"> </w:t>
      </w:r>
    </w:p>
    <w:tbl>
      <w:tblPr>
        <w:tblW w:w="0" w:type="auto"/>
        <w:tblLook w:val="04A0" w:firstRow="1" w:lastRow="0" w:firstColumn="1" w:lastColumn="0" w:noHBand="0" w:noVBand="1"/>
      </w:tblPr>
      <w:tblGrid>
        <w:gridCol w:w="10173"/>
      </w:tblGrid>
      <w:tr w:rsidR="00F349F1" w:rsidRPr="007963FB" w:rsidTr="0038029B">
        <w:tc>
          <w:tcPr>
            <w:tcW w:w="10173" w:type="dxa"/>
            <w:shd w:val="clear" w:color="auto" w:fill="auto"/>
          </w:tcPr>
          <w:p w:rsidR="00F349F1" w:rsidRPr="007963FB" w:rsidRDefault="00F349F1" w:rsidP="0038029B">
            <w:pPr>
              <w:spacing w:after="0" w:line="360" w:lineRule="atLeast"/>
              <w:jc w:val="center"/>
              <w:rPr>
                <w:rFonts w:eastAsia="Times New Roman" w:cs="Calibri"/>
                <w:b/>
                <w:sz w:val="24"/>
                <w:szCs w:val="24"/>
                <w:lang w:eastAsia="de-DE"/>
              </w:rPr>
            </w:pPr>
            <w:r w:rsidRPr="007963FB">
              <w:rPr>
                <w:rFonts w:eastAsia="Times New Roman" w:cs="Calibri"/>
                <w:b/>
                <w:sz w:val="24"/>
                <w:szCs w:val="24"/>
                <w:lang w:eastAsia="de-DE"/>
              </w:rPr>
              <w:t>II.</w:t>
            </w:r>
          </w:p>
        </w:tc>
      </w:tr>
      <w:tr w:rsidR="00F349F1" w:rsidRPr="007963FB" w:rsidTr="0038029B">
        <w:tc>
          <w:tcPr>
            <w:tcW w:w="10173" w:type="dxa"/>
            <w:shd w:val="clear" w:color="auto" w:fill="auto"/>
          </w:tcPr>
          <w:p w:rsidR="00F349F1" w:rsidRPr="007963FB" w:rsidRDefault="00F349F1" w:rsidP="0038029B">
            <w:pPr>
              <w:spacing w:after="0" w:line="360" w:lineRule="atLeast"/>
              <w:rPr>
                <w:rFonts w:eastAsia="Times New Roman" w:cs="Calibri"/>
                <w:sz w:val="24"/>
                <w:szCs w:val="24"/>
                <w:lang w:eastAsia="de-DE"/>
              </w:rPr>
            </w:pPr>
            <w:r w:rsidRPr="007963FB">
              <w:rPr>
                <w:rFonts w:eastAsia="Times New Roman" w:cs="Calibri"/>
                <w:sz w:val="24"/>
                <w:szCs w:val="24"/>
                <w:lang w:eastAsia="de-DE"/>
              </w:rPr>
              <w:t>Wenn du diese Regeln nicht beachtest und mit dem Handy Unfug anstellst, bist du nicht reif genug dafür und musst es wieder abgeben. Wir werden uns dann zusammensetzen und darüber reden</w:t>
            </w:r>
            <w:r>
              <w:rPr>
                <w:rFonts w:eastAsia="Times New Roman" w:cs="Calibri"/>
                <w:sz w:val="24"/>
                <w:szCs w:val="24"/>
                <w:lang w:eastAsia="de-DE"/>
              </w:rPr>
              <w:t xml:space="preserve">. Du </w:t>
            </w:r>
            <w:r w:rsidRPr="007963FB">
              <w:rPr>
                <w:rFonts w:eastAsia="Times New Roman" w:cs="Calibri"/>
                <w:sz w:val="24"/>
                <w:szCs w:val="24"/>
                <w:lang w:eastAsia="de-DE"/>
              </w:rPr>
              <w:t>wirst bestimmt auch eine zweite Chance bekommen – aber auf die dritte wirst du länger warten müssen.</w:t>
            </w:r>
          </w:p>
        </w:tc>
      </w:tr>
      <w:tr w:rsidR="00F349F1" w:rsidRPr="007963FB" w:rsidTr="0038029B">
        <w:tc>
          <w:tcPr>
            <w:tcW w:w="10173" w:type="dxa"/>
            <w:shd w:val="clear" w:color="auto" w:fill="auto"/>
          </w:tcPr>
          <w:p w:rsidR="00F349F1" w:rsidRPr="007963FB" w:rsidRDefault="00F349F1" w:rsidP="0038029B">
            <w:pPr>
              <w:spacing w:after="0" w:line="360" w:lineRule="atLeast"/>
              <w:jc w:val="center"/>
              <w:rPr>
                <w:rFonts w:eastAsia="Times New Roman" w:cs="Calibri"/>
                <w:b/>
                <w:sz w:val="24"/>
                <w:szCs w:val="24"/>
                <w:lang w:eastAsia="de-DE"/>
              </w:rPr>
            </w:pPr>
            <w:r w:rsidRPr="007963FB">
              <w:rPr>
                <w:rFonts w:eastAsia="Times New Roman" w:cs="Calibri"/>
                <w:b/>
                <w:sz w:val="24"/>
                <w:szCs w:val="24"/>
                <w:lang w:eastAsia="de-DE"/>
              </w:rPr>
              <w:t>III.</w:t>
            </w:r>
          </w:p>
        </w:tc>
      </w:tr>
      <w:tr w:rsidR="00F349F1" w:rsidRPr="00637FFC" w:rsidTr="0038029B">
        <w:tc>
          <w:tcPr>
            <w:tcW w:w="10173" w:type="dxa"/>
            <w:shd w:val="clear" w:color="auto" w:fill="auto"/>
          </w:tcPr>
          <w:p w:rsidR="00F349F1" w:rsidRPr="00637FFC" w:rsidRDefault="00F349F1" w:rsidP="0038029B">
            <w:pPr>
              <w:spacing w:after="0" w:line="360" w:lineRule="atLeast"/>
              <w:rPr>
                <w:rFonts w:eastAsia="Times New Roman" w:cs="Calibri"/>
                <w:b/>
                <w:sz w:val="24"/>
                <w:szCs w:val="24"/>
                <w:lang w:eastAsia="de-DE"/>
              </w:rPr>
            </w:pPr>
            <w:r w:rsidRPr="00637FFC">
              <w:rPr>
                <w:rFonts w:eastAsia="Times New Roman" w:cs="Calibri"/>
                <w:b/>
                <w:sz w:val="24"/>
                <w:szCs w:val="24"/>
                <w:lang w:eastAsia="de-DE"/>
              </w:rPr>
              <w:t xml:space="preserve">Wir unterschreiben diese Regeln und verpflichten uns damit, auch als Erwachsene Vorbilder bei der Nutzung von digitalen Medien zu sein. Als Familienmitglieder helfen wir uns gegenseitig dabei, unser Leben von der Technologie bereichern, aber nicht bestimmen zu lassen. </w:t>
            </w:r>
          </w:p>
        </w:tc>
      </w:tr>
    </w:tbl>
    <w:p w:rsidR="00F349F1" w:rsidRPr="00637FFC" w:rsidRDefault="00F349F1" w:rsidP="00F349F1">
      <w:pPr>
        <w:tabs>
          <w:tab w:val="left" w:pos="2835"/>
        </w:tabs>
        <w:spacing w:after="0" w:line="320" w:lineRule="atLeast"/>
        <w:rPr>
          <w:rFonts w:cs="Calibri"/>
          <w:b/>
          <w:sz w:val="24"/>
          <w:szCs w:val="24"/>
        </w:rPr>
      </w:pPr>
    </w:p>
    <w:p w:rsidR="00F349F1" w:rsidRDefault="00F349F1" w:rsidP="00F349F1">
      <w:pPr>
        <w:tabs>
          <w:tab w:val="left" w:pos="2835"/>
        </w:tabs>
        <w:spacing w:after="0" w:line="320" w:lineRule="atLeast"/>
        <w:rPr>
          <w:rFonts w:cs="Calibri"/>
          <w:sz w:val="24"/>
          <w:szCs w:val="24"/>
        </w:rPr>
      </w:pPr>
    </w:p>
    <w:p w:rsidR="00F349F1" w:rsidRPr="007963FB" w:rsidRDefault="00F349F1" w:rsidP="00F349F1">
      <w:pPr>
        <w:tabs>
          <w:tab w:val="left" w:pos="2835"/>
        </w:tabs>
        <w:spacing w:after="0" w:line="320" w:lineRule="atLeast"/>
        <w:rPr>
          <w:rFonts w:cs="Calibri"/>
          <w:sz w:val="24"/>
          <w:szCs w:val="24"/>
        </w:rPr>
      </w:pPr>
      <w:r w:rsidRPr="007963FB">
        <w:rPr>
          <w:rFonts w:cs="Calibri"/>
          <w:sz w:val="24"/>
          <w:szCs w:val="24"/>
        </w:rPr>
        <w:t>________________, den ________________</w:t>
      </w:r>
    </w:p>
    <w:p w:rsidR="00F349F1" w:rsidRPr="007963FB" w:rsidRDefault="00F349F1" w:rsidP="00F349F1">
      <w:pPr>
        <w:tabs>
          <w:tab w:val="left" w:pos="2694"/>
          <w:tab w:val="left" w:pos="2835"/>
        </w:tabs>
        <w:spacing w:after="0" w:line="320" w:lineRule="atLeast"/>
        <w:rPr>
          <w:rFonts w:cs="Calibri"/>
          <w:sz w:val="24"/>
          <w:szCs w:val="24"/>
        </w:rPr>
      </w:pPr>
      <w:r w:rsidRPr="007963FB">
        <w:rPr>
          <w:rFonts w:cs="Calibri"/>
          <w:sz w:val="24"/>
          <w:szCs w:val="24"/>
        </w:rPr>
        <w:t>[Ort]</w:t>
      </w:r>
      <w:r w:rsidRPr="007963FB">
        <w:rPr>
          <w:rFonts w:cs="Calibri"/>
          <w:sz w:val="24"/>
          <w:szCs w:val="24"/>
        </w:rPr>
        <w:tab/>
        <w:t>[Datum]</w:t>
      </w:r>
    </w:p>
    <w:p w:rsidR="00F349F1" w:rsidRDefault="00F349F1" w:rsidP="00F349F1">
      <w:pPr>
        <w:tabs>
          <w:tab w:val="left" w:pos="4536"/>
        </w:tabs>
        <w:spacing w:after="0" w:line="320" w:lineRule="atLeast"/>
        <w:rPr>
          <w:rFonts w:cs="Calibri"/>
          <w:sz w:val="24"/>
          <w:szCs w:val="24"/>
        </w:rPr>
      </w:pPr>
    </w:p>
    <w:p w:rsidR="00F349F1" w:rsidRDefault="00F349F1" w:rsidP="00F349F1">
      <w:pPr>
        <w:tabs>
          <w:tab w:val="left" w:pos="4536"/>
        </w:tabs>
        <w:spacing w:after="0" w:line="320" w:lineRule="atLeast"/>
        <w:rPr>
          <w:rFonts w:cs="Calibri"/>
          <w:sz w:val="24"/>
          <w:szCs w:val="24"/>
        </w:rPr>
      </w:pPr>
    </w:p>
    <w:p w:rsidR="00F349F1" w:rsidRPr="007963FB" w:rsidRDefault="00F349F1" w:rsidP="00F349F1">
      <w:pPr>
        <w:tabs>
          <w:tab w:val="left" w:pos="4536"/>
        </w:tabs>
        <w:spacing w:after="0" w:line="320" w:lineRule="atLeast"/>
        <w:rPr>
          <w:rFonts w:cs="Calibri"/>
          <w:sz w:val="24"/>
          <w:szCs w:val="24"/>
        </w:rPr>
      </w:pPr>
      <w:r w:rsidRPr="007963FB">
        <w:rPr>
          <w:rFonts w:cs="Calibri"/>
          <w:sz w:val="24"/>
          <w:szCs w:val="24"/>
        </w:rPr>
        <w:t>_______________________</w:t>
      </w:r>
      <w:r w:rsidRPr="007963FB">
        <w:rPr>
          <w:rFonts w:cs="Calibri"/>
          <w:sz w:val="24"/>
          <w:szCs w:val="24"/>
        </w:rPr>
        <w:tab/>
        <w:t>_______________________</w:t>
      </w:r>
      <w:r>
        <w:rPr>
          <w:rFonts w:cs="Calibri"/>
          <w:sz w:val="24"/>
          <w:szCs w:val="24"/>
        </w:rPr>
        <w:t>_______________________</w:t>
      </w:r>
    </w:p>
    <w:p w:rsidR="00F349F1" w:rsidRPr="007963FB" w:rsidRDefault="00F349F1" w:rsidP="00F349F1">
      <w:pPr>
        <w:tabs>
          <w:tab w:val="left" w:pos="4536"/>
        </w:tabs>
        <w:spacing w:after="0" w:line="320" w:lineRule="atLeast"/>
        <w:rPr>
          <w:rFonts w:cs="Calibri"/>
          <w:sz w:val="24"/>
          <w:szCs w:val="24"/>
        </w:rPr>
      </w:pPr>
      <w:r w:rsidRPr="007963FB">
        <w:rPr>
          <w:rFonts w:cs="Calibri"/>
          <w:sz w:val="24"/>
          <w:szCs w:val="24"/>
        </w:rPr>
        <w:t>[Unterschrift Schüler</w:t>
      </w:r>
      <w:r>
        <w:rPr>
          <w:rFonts w:cs="Calibri"/>
          <w:sz w:val="24"/>
          <w:szCs w:val="24"/>
        </w:rPr>
        <w:t>/-in</w:t>
      </w:r>
      <w:r w:rsidRPr="007963FB">
        <w:rPr>
          <w:rFonts w:cs="Calibri"/>
          <w:sz w:val="24"/>
          <w:szCs w:val="24"/>
        </w:rPr>
        <w:t>]</w:t>
      </w:r>
      <w:r w:rsidRPr="007963FB">
        <w:rPr>
          <w:rFonts w:cs="Calibri"/>
          <w:sz w:val="24"/>
          <w:szCs w:val="24"/>
        </w:rPr>
        <w:tab/>
        <w:t>[Unterschrift Eltern]</w:t>
      </w:r>
    </w:p>
    <w:p w:rsidR="00F349F1" w:rsidRDefault="00F349F1" w:rsidP="00F349F1"/>
    <w:sectPr w:rsidR="00F349F1" w:rsidSect="00F349F1">
      <w:headerReference w:type="default" r:id="rId9"/>
      <w:pgSz w:w="11906" w:h="16838"/>
      <w:pgMar w:top="567" w:right="849"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9F1" w:rsidRDefault="00F349F1" w:rsidP="00F349F1">
      <w:pPr>
        <w:spacing w:after="0" w:line="240" w:lineRule="auto"/>
      </w:pPr>
      <w:r>
        <w:separator/>
      </w:r>
    </w:p>
  </w:endnote>
  <w:endnote w:type="continuationSeparator" w:id="0">
    <w:p w:rsidR="00F349F1" w:rsidRDefault="00F349F1" w:rsidP="00F34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9F1" w:rsidRDefault="00F349F1" w:rsidP="00F349F1">
      <w:pPr>
        <w:spacing w:after="0" w:line="240" w:lineRule="auto"/>
      </w:pPr>
      <w:r>
        <w:separator/>
      </w:r>
    </w:p>
  </w:footnote>
  <w:footnote w:type="continuationSeparator" w:id="0">
    <w:p w:rsidR="00F349F1" w:rsidRDefault="00F349F1" w:rsidP="00F34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9F1" w:rsidRDefault="00F349F1" w:rsidP="00F349F1">
    <w:pPr>
      <w:pStyle w:val="Kopfzeile"/>
      <w:jc w:val="right"/>
    </w:pPr>
    <w:r>
      <w:rPr>
        <w:noProof/>
        <w:lang w:eastAsia="de-DE"/>
      </w:rPr>
      <w:drawing>
        <wp:inline distT="0" distB="0" distL="0" distR="0" wp14:anchorId="3292A377" wp14:editId="3E95D609">
          <wp:extent cx="1080770" cy="471170"/>
          <wp:effectExtent l="0" t="0" r="0" b="0"/>
          <wp:docPr id="3" name="Grafik 3" descr="CS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4711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F1"/>
    <w:rsid w:val="00CA21C8"/>
    <w:rsid w:val="00D17FE2"/>
    <w:rsid w:val="00DC6BF2"/>
    <w:rsid w:val="00F349F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21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49F1"/>
    <w:pPr>
      <w:tabs>
        <w:tab w:val="center" w:pos="4536"/>
        <w:tab w:val="right" w:pos="9072"/>
      </w:tabs>
    </w:pPr>
    <w:rPr>
      <w:rFonts w:ascii="Calibri" w:eastAsia="Calibri" w:hAnsi="Calibri" w:cs="Times New Roman"/>
    </w:rPr>
  </w:style>
  <w:style w:type="character" w:customStyle="1" w:styleId="KopfzeileZchn">
    <w:name w:val="Kopfzeile Zchn"/>
    <w:basedOn w:val="Absatz-Standardschriftart"/>
    <w:link w:val="Kopfzeile"/>
    <w:uiPriority w:val="99"/>
    <w:rsid w:val="00F349F1"/>
    <w:rPr>
      <w:rFonts w:ascii="Calibri" w:eastAsia="Calibri" w:hAnsi="Calibri" w:cs="Times New Roman"/>
    </w:rPr>
  </w:style>
  <w:style w:type="paragraph" w:styleId="Titel">
    <w:name w:val="Title"/>
    <w:basedOn w:val="Standard"/>
    <w:next w:val="Standard"/>
    <w:link w:val="TitelZchn"/>
    <w:uiPriority w:val="10"/>
    <w:qFormat/>
    <w:rsid w:val="00F349F1"/>
    <w:pPr>
      <w:spacing w:before="240" w:after="60"/>
      <w:jc w:val="center"/>
      <w:outlineLvl w:val="0"/>
    </w:pPr>
    <w:rPr>
      <w:rFonts w:ascii="Calibri Light" w:eastAsia="Times New Roman" w:hAnsi="Calibri Light" w:cs="Times New Roman"/>
      <w:b/>
      <w:bCs/>
      <w:kern w:val="28"/>
      <w:sz w:val="32"/>
      <w:szCs w:val="32"/>
    </w:rPr>
  </w:style>
  <w:style w:type="character" w:customStyle="1" w:styleId="TitelZchn">
    <w:name w:val="Titel Zchn"/>
    <w:basedOn w:val="Absatz-Standardschriftart"/>
    <w:link w:val="Titel"/>
    <w:uiPriority w:val="10"/>
    <w:rsid w:val="00F349F1"/>
    <w:rPr>
      <w:rFonts w:ascii="Calibri Light" w:eastAsia="Times New Roman" w:hAnsi="Calibri Light" w:cs="Times New Roman"/>
      <w:b/>
      <w:bCs/>
      <w:kern w:val="28"/>
      <w:sz w:val="32"/>
      <w:szCs w:val="32"/>
    </w:rPr>
  </w:style>
  <w:style w:type="paragraph" w:styleId="Fuzeile">
    <w:name w:val="footer"/>
    <w:basedOn w:val="Standard"/>
    <w:link w:val="FuzeileZchn"/>
    <w:uiPriority w:val="99"/>
    <w:unhideWhenUsed/>
    <w:rsid w:val="00F349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49F1"/>
  </w:style>
  <w:style w:type="paragraph" w:styleId="Sprechblasentext">
    <w:name w:val="Balloon Text"/>
    <w:basedOn w:val="Standard"/>
    <w:link w:val="SprechblasentextZchn"/>
    <w:uiPriority w:val="99"/>
    <w:semiHidden/>
    <w:unhideWhenUsed/>
    <w:rsid w:val="00D17F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7F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21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49F1"/>
    <w:pPr>
      <w:tabs>
        <w:tab w:val="center" w:pos="4536"/>
        <w:tab w:val="right" w:pos="9072"/>
      </w:tabs>
    </w:pPr>
    <w:rPr>
      <w:rFonts w:ascii="Calibri" w:eastAsia="Calibri" w:hAnsi="Calibri" w:cs="Times New Roman"/>
    </w:rPr>
  </w:style>
  <w:style w:type="character" w:customStyle="1" w:styleId="KopfzeileZchn">
    <w:name w:val="Kopfzeile Zchn"/>
    <w:basedOn w:val="Absatz-Standardschriftart"/>
    <w:link w:val="Kopfzeile"/>
    <w:uiPriority w:val="99"/>
    <w:rsid w:val="00F349F1"/>
    <w:rPr>
      <w:rFonts w:ascii="Calibri" w:eastAsia="Calibri" w:hAnsi="Calibri" w:cs="Times New Roman"/>
    </w:rPr>
  </w:style>
  <w:style w:type="paragraph" w:styleId="Titel">
    <w:name w:val="Title"/>
    <w:basedOn w:val="Standard"/>
    <w:next w:val="Standard"/>
    <w:link w:val="TitelZchn"/>
    <w:uiPriority w:val="10"/>
    <w:qFormat/>
    <w:rsid w:val="00F349F1"/>
    <w:pPr>
      <w:spacing w:before="240" w:after="60"/>
      <w:jc w:val="center"/>
      <w:outlineLvl w:val="0"/>
    </w:pPr>
    <w:rPr>
      <w:rFonts w:ascii="Calibri Light" w:eastAsia="Times New Roman" w:hAnsi="Calibri Light" w:cs="Times New Roman"/>
      <w:b/>
      <w:bCs/>
      <w:kern w:val="28"/>
      <w:sz w:val="32"/>
      <w:szCs w:val="32"/>
    </w:rPr>
  </w:style>
  <w:style w:type="character" w:customStyle="1" w:styleId="TitelZchn">
    <w:name w:val="Titel Zchn"/>
    <w:basedOn w:val="Absatz-Standardschriftart"/>
    <w:link w:val="Titel"/>
    <w:uiPriority w:val="10"/>
    <w:rsid w:val="00F349F1"/>
    <w:rPr>
      <w:rFonts w:ascii="Calibri Light" w:eastAsia="Times New Roman" w:hAnsi="Calibri Light" w:cs="Times New Roman"/>
      <w:b/>
      <w:bCs/>
      <w:kern w:val="28"/>
      <w:sz w:val="32"/>
      <w:szCs w:val="32"/>
    </w:rPr>
  </w:style>
  <w:style w:type="paragraph" w:styleId="Fuzeile">
    <w:name w:val="footer"/>
    <w:basedOn w:val="Standard"/>
    <w:link w:val="FuzeileZchn"/>
    <w:uiPriority w:val="99"/>
    <w:unhideWhenUsed/>
    <w:rsid w:val="00F349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49F1"/>
  </w:style>
  <w:style w:type="paragraph" w:styleId="Sprechblasentext">
    <w:name w:val="Balloon Text"/>
    <w:basedOn w:val="Standard"/>
    <w:link w:val="SprechblasentextZchn"/>
    <w:uiPriority w:val="99"/>
    <w:semiHidden/>
    <w:unhideWhenUsed/>
    <w:rsid w:val="00D17F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7F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en-sicher.de/glossary/passwort/" TargetMode="External"/><Relationship Id="rId3" Type="http://schemas.openxmlformats.org/officeDocument/2006/relationships/settings" Target="settings.xml"/><Relationship Id="rId7" Type="http://schemas.openxmlformats.org/officeDocument/2006/relationships/hyperlink" Target="https://www.medien-sicher.de/glossary/bildschirmsperr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3591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Meyer-Bender</dc:creator>
  <cp:lastModifiedBy>Windows-Benutzer</cp:lastModifiedBy>
  <cp:revision>2</cp:revision>
  <dcterms:created xsi:type="dcterms:W3CDTF">2019-11-07T13:02:00Z</dcterms:created>
  <dcterms:modified xsi:type="dcterms:W3CDTF">2019-11-07T13:02:00Z</dcterms:modified>
</cp:coreProperties>
</file>